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background w:color="FFFFFF"/>
  <w:body>
    <w:p w:rsidR="00000000" w:rsidDel="00000000" w:rsidP="00000000" w:rsidRDefault="00000000" w:rsidRPr="00000000">
      <w:pPr>
        <w:contextualSpacing w:val="0"/>
        <w:jc w:val="center"/>
      </w:pPr>
      <w:r w:rsidDel="00000000" w:rsidR="00000000" w:rsidRPr="00000000">
        <w:drawing>
          <wp:inline distB="114300" distT="114300" distL="114300" distR="114300">
            <wp:extent cx="3300413" cy="2337792"/>
            <wp:effectExtent b="0" l="0" r="0" t="0"/>
            <wp:docPr descr="Swlogo.png" id="1" name="image01.png"/>
            <a:graphic>
              <a:graphicData uri="http://schemas.openxmlformats.org/drawingml/2006/picture">
                <pic:pic>
                  <pic:nvPicPr>
                    <pic:cNvPr descr="Swlogo.png" id="0" name="image01.png"/>
                    <pic:cNvPicPr preferRelativeResize="0"/>
                  </pic:nvPicPr>
                  <pic:blipFill>
                    <a:blip r:embed="rId5"/>
                    <a:srcRect b="0" l="0" r="0" t="0"/>
                    <a:stretch>
                      <a:fillRect/>
                    </a:stretch>
                  </pic:blipFill>
                  <pic:spPr>
                    <a:xfrm>
                      <a:off x="0" y="0"/>
                      <a:ext cx="3300413" cy="2337792"/>
                    </a:xfrm>
                    <a:prstGeom prst="rect"/>
                    <a:ln/>
                  </pic:spPr>
                </pic:pic>
              </a:graphicData>
            </a:graphic>
          </wp:inline>
        </w:drawing>
      </w:r>
      <w:r w:rsidDel="00000000" w:rsidR="00000000" w:rsidRPr="00000000">
        <w:rPr>
          <w:rtl w:val="0"/>
        </w:rPr>
      </w:r>
    </w:p>
    <w:p w:rsidR="00000000" w:rsidDel="00000000" w:rsidP="00000000" w:rsidRDefault="00000000" w:rsidRPr="00000000">
      <w:pPr>
        <w:contextualSpacing w:val="0"/>
        <w:jc w:val="center"/>
      </w:pPr>
      <w:r w:rsidDel="00000000" w:rsidR="00000000" w:rsidRPr="00000000">
        <w:rPr>
          <w:rFonts w:ascii="Quattrocento" w:cs="Quattrocento" w:eastAsia="Quattrocento" w:hAnsi="Quattrocento"/>
          <w:b w:val="1"/>
          <w:sz w:val="36"/>
          <w:szCs w:val="36"/>
          <w:rtl w:val="0"/>
        </w:rPr>
        <w:t xml:space="preserve">Sacred Wildness – Wild Soul Wilderness Journey</w:t>
      </w:r>
    </w:p>
    <w:p w:rsidR="00000000" w:rsidDel="00000000" w:rsidP="00000000" w:rsidRDefault="00000000" w:rsidRPr="00000000">
      <w:pPr>
        <w:pStyle w:val="Heading1"/>
        <w:contextualSpacing w:val="0"/>
        <w:jc w:val="center"/>
      </w:pPr>
      <w:r w:rsidDel="00000000" w:rsidR="00000000" w:rsidRPr="00000000">
        <w:rPr>
          <w:rFonts w:ascii="Quattrocento" w:cs="Quattrocento" w:eastAsia="Quattrocento" w:hAnsi="Quattrocento"/>
          <w:sz w:val="36"/>
          <w:szCs w:val="36"/>
          <w:rtl w:val="0"/>
        </w:rPr>
        <w:t xml:space="preserve">March 22-26, 2017 Gila Wilderness, NM</w:t>
      </w:r>
    </w:p>
    <w:p w:rsidR="00000000" w:rsidDel="00000000" w:rsidP="00000000" w:rsidRDefault="00000000" w:rsidRPr="00000000">
      <w:pPr>
        <w:pStyle w:val="Heading1"/>
        <w:contextualSpacing w:val="0"/>
      </w:pPr>
      <w:r w:rsidDel="00000000" w:rsidR="00000000" w:rsidRPr="00000000">
        <w:rPr>
          <w:rFonts w:ascii="Quicksand" w:cs="Quicksand" w:eastAsia="Quicksand" w:hAnsi="Quicksand"/>
          <w:sz w:val="24"/>
          <w:szCs w:val="24"/>
          <w:rtl w:val="0"/>
        </w:rPr>
        <w:t xml:space="preserve">Please complete this Registration form and email to Darcey at </w:t>
      </w:r>
      <w:hyperlink r:id="rId6">
        <w:r w:rsidDel="00000000" w:rsidR="00000000" w:rsidRPr="00000000">
          <w:rPr>
            <w:rFonts w:ascii="Quicksand" w:cs="Quicksand" w:eastAsia="Quicksand" w:hAnsi="Quicksand"/>
            <w:color w:val="0563c1"/>
            <w:sz w:val="24"/>
            <w:szCs w:val="24"/>
            <w:u w:val="single"/>
            <w:rtl w:val="0"/>
          </w:rPr>
          <w:t xml:space="preserve">sacredwildness@gmail.com</w:t>
        </w:r>
      </w:hyperlink>
      <w:r w:rsidDel="00000000" w:rsidR="00000000" w:rsidRPr="00000000">
        <w:rPr>
          <w:rFonts w:ascii="Quicksand" w:cs="Quicksand" w:eastAsia="Quicksand" w:hAnsi="Quicksand"/>
          <w:sz w:val="24"/>
          <w:szCs w:val="24"/>
          <w:rtl w:val="0"/>
        </w:rPr>
        <w:t xml:space="preserve"> </w:t>
      </w:r>
    </w:p>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*Click in each section and type. It will automatically expand for additional space if needed.  </w:t>
      </w:r>
    </w:p>
    <w:tbl>
      <w:tblPr>
        <w:tblStyle w:val="Table1"/>
        <w:bidiVisual w:val="0"/>
        <w:tblW w:w="854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426"/>
        <w:gridCol w:w="7122"/>
        <w:tblGridChange w:id="0">
          <w:tblGrid>
            <w:gridCol w:w="1426"/>
            <w:gridCol w:w="7122"/>
          </w:tblGrid>
        </w:tblGridChange>
      </w:tblGrid>
      <w:tr>
        <w:trPr>
          <w:trHeight w:val="500" w:hRule="atLeast"/>
        </w:trP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Name:</w:t>
            </w:r>
          </w:p>
        </w:tc>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both"/>
            </w:pPr>
            <w:r w:rsidDel="00000000" w:rsidR="00000000" w:rsidRPr="00000000">
              <w:rPr>
                <w:rtl w:val="0"/>
              </w:rPr>
            </w:r>
          </w:p>
        </w:tc>
      </w:tr>
      <w:tr>
        <w:trPr>
          <w:trHeight w:val="520" w:hRule="atLeast"/>
        </w:trP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Email:</w:t>
            </w:r>
          </w:p>
        </w:tc>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hyperlink r:id="rId7">
              <w:r w:rsidDel="00000000" w:rsidR="00000000" w:rsidRPr="00000000">
                <w:rPr>
                  <w:rtl w:val="0"/>
                </w:rPr>
              </w:r>
            </w:hyperlink>
          </w:p>
        </w:tc>
      </w:tr>
      <w:tr>
        <w:trPr>
          <w:trHeight w:val="440" w:hRule="atLeast"/>
        </w:trP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Telephone:</w:t>
            </w:r>
          </w:p>
        </w:tc>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tbl>
      <w:tblPr>
        <w:tblStyle w:val="Table2"/>
        <w:bidiVisual w:val="0"/>
        <w:tblW w:w="856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68"/>
        <w:tblGridChange w:id="0">
          <w:tblGrid>
            <w:gridCol w:w="8568"/>
          </w:tblGrid>
        </w:tblGridChange>
      </w:tblGrid>
      <w:t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Any Dietary Restrictions, Allergies</w:t>
            </w:r>
            <w:r w:rsidDel="00000000" w:rsidR="00000000" w:rsidRPr="00000000">
              <w:rPr>
                <w:rFonts w:ascii="Quicksand" w:cs="Quicksand" w:eastAsia="Quicksand" w:hAnsi="Quicksand"/>
                <w:b w:val="1"/>
                <w:rtl w:val="0"/>
              </w:rPr>
              <w:t xml:space="preserve">, Physical injuries or trouble spots to be aware of?</w:t>
            </w:r>
            <w:r w:rsidDel="00000000" w:rsidR="00000000" w:rsidRPr="00000000">
              <w:rPr>
                <w:rtl w:val="0"/>
              </w:rPr>
            </w:r>
          </w:p>
        </w:tc>
      </w:tr>
      <w:t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 </w:t>
      </w:r>
    </w:p>
    <w:p w:rsidR="00000000" w:rsidDel="00000000" w:rsidP="00000000" w:rsidRDefault="00000000" w:rsidRPr="00000000">
      <w:pPr>
        <w:contextualSpacing w:val="0"/>
      </w:pPr>
      <w:r w:rsidDel="00000000" w:rsidR="00000000" w:rsidRPr="00000000">
        <w:rPr>
          <w:rtl w:val="0"/>
        </w:rPr>
      </w:r>
    </w:p>
    <w:tbl>
      <w:tblPr>
        <w:tblStyle w:val="Table3"/>
        <w:bidiVisual w:val="0"/>
        <w:tblW w:w="856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68"/>
        <w:tblGridChange w:id="0">
          <w:tblGrid>
            <w:gridCol w:w="8568"/>
          </w:tblGrid>
        </w:tblGridChange>
      </w:tblGrid>
      <w:tr>
        <w:tc>
          <w:tcPr>
            <w:shd w:fill="ffffff"/>
          </w:tcPr>
          <w:p w:rsidR="00000000" w:rsidDel="00000000" w:rsidP="00000000" w:rsidRDefault="00000000" w:rsidRPr="00000000">
            <w:pPr>
              <w:spacing w:after="100" w:before="100" w:lineRule="auto"/>
              <w:contextualSpacing w:val="0"/>
            </w:pPr>
            <w:r w:rsidDel="00000000" w:rsidR="00000000" w:rsidRPr="00000000">
              <w:rPr>
                <w:rFonts w:ascii="Quicksand" w:cs="Quicksand" w:eastAsia="Quicksand" w:hAnsi="Quicksand"/>
                <w:b w:val="1"/>
                <w:rtl w:val="0"/>
              </w:rPr>
              <w:t xml:space="preserve">LIst any/all Medical Conditions and Medications you are currently taking.</w:t>
            </w:r>
          </w:p>
        </w:tc>
      </w:tr>
      <w:tr>
        <w:tc>
          <w:tcPr>
            <w:shd w:fill="ffffff"/>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tbl>
      <w:tblPr>
        <w:tblStyle w:val="Table4"/>
        <w:bidiVisual w:val="0"/>
        <w:tblW w:w="856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68"/>
        <w:tblGridChange w:id="0">
          <w:tblGrid>
            <w:gridCol w:w="8568"/>
          </w:tblGrid>
        </w:tblGridChange>
      </w:tblGrid>
      <w:t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What appeals to you, speaks to you and/or what are your reason(s) for joining me at</w:t>
            </w:r>
            <w:r w:rsidDel="00000000" w:rsidR="00000000" w:rsidRPr="00000000">
              <w:rPr>
                <w:rFonts w:ascii="Quicksand" w:cs="Quicksand" w:eastAsia="Quicksand" w:hAnsi="Quicksand"/>
                <w:b w:val="1"/>
                <w:rtl w:val="0"/>
              </w:rPr>
              <w:t xml:space="preserve"> Wild Soul Journey</w:t>
            </w: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 Anything specific you are looking to gain personally, spiritually?</w:t>
            </w:r>
          </w:p>
        </w:tc>
      </w:tr>
      <w:t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tbl>
      <w:tblPr>
        <w:tblStyle w:val="Table5"/>
        <w:bidiVisual w:val="0"/>
        <w:tblW w:w="856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68"/>
        <w:tblGridChange w:id="0">
          <w:tblGrid>
            <w:gridCol w:w="8568"/>
          </w:tblGrid>
        </w:tblGridChange>
      </w:tblGrid>
      <w:tr>
        <w:tc>
          <w:tcPr>
            <w:shd w:fill="ffffff"/>
          </w:tcPr>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Do you have any prior experience in Shamanic practices &amp; journeying, ceremony/personal ritual?</w:t>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Fonts w:ascii="Quicksand" w:cs="Quicksand" w:eastAsia="Quicksand" w:hAnsi="Quicksand"/>
                <w:b w:val="1"/>
                <w:i w:val="0"/>
                <w:smallCaps w:val="0"/>
                <w:strike w:val="0"/>
                <w:color w:val="000000"/>
                <w:sz w:val="24"/>
                <w:szCs w:val="24"/>
                <w:u w:val="none"/>
                <w:vertAlign w:val="baseline"/>
                <w:rtl w:val="0"/>
              </w:rPr>
              <w:t xml:space="preserve">If Yes, please describe:</w:t>
            </w:r>
          </w:p>
        </w:tc>
      </w:tr>
      <w:tr>
        <w:tc>
          <w:tcPr>
            <w:shd w:fill="ffffff"/>
          </w:tcPr>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p w:rsidR="00000000" w:rsidDel="00000000" w:rsidP="00000000" w:rsidRDefault="00000000" w:rsidRPr="00000000">
            <w:pPr>
              <w:keepNext w:val="0"/>
              <w:keepLines w:val="0"/>
              <w:widowControl w:val="0"/>
              <w:spacing w:after="100" w:before="100" w:line="240" w:lineRule="auto"/>
              <w:ind w:left="0" w:right="0" w:firstLine="0"/>
              <w:contextualSpacing w:val="0"/>
              <w:jc w:val="left"/>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6"/>
        <w:bidiVisual w:val="0"/>
        <w:tblW w:w="8568.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568"/>
        <w:tblGridChange w:id="0">
          <w:tblGrid>
            <w:gridCol w:w="8568"/>
          </w:tblGrid>
        </w:tblGridChange>
      </w:tblGrid>
      <w:tr>
        <w:tc>
          <w:tcPr>
            <w:shd w:fill="ffffff"/>
          </w:tcPr>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We will be doing healing &amp; shadow work in relation to nature practices and ceremony. Is there anything you can share with me now as to what you may need to best assist you? Personal healing or issues?</w:t>
            </w:r>
          </w:p>
        </w:tc>
      </w:tr>
      <w:tr>
        <w:tc>
          <w:tcPr>
            <w:shd w:fill="ffffff"/>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7"/>
        <w:bidiVisual w:val="0"/>
        <w:tblW w:w="863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0"/>
        <w:tblGridChange w:id="0">
          <w:tblGrid>
            <w:gridCol w:w="8630"/>
          </w:tblGrid>
        </w:tblGridChange>
      </w:tblGrid>
      <w:tr>
        <w:tc>
          <w:tcPr>
            <w:shd w:fill="ffffff"/>
          </w:tcPr>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What is your experience with outdoor skills and earth medicine skills, nature awareness?</w:t>
            </w:r>
          </w:p>
          <w:p w:rsidR="00000000" w:rsidDel="00000000" w:rsidP="00000000" w:rsidRDefault="00000000" w:rsidRPr="00000000">
            <w:pPr>
              <w:contextualSpacing w:val="0"/>
            </w:pPr>
            <w:r w:rsidDel="00000000" w:rsidR="00000000" w:rsidRPr="00000000">
              <w:rPr>
                <w:rtl w:val="0"/>
              </w:rPr>
            </w:r>
          </w:p>
        </w:tc>
      </w:tr>
      <w:tr>
        <w:tc>
          <w:tcPr>
            <w:shd w:fill="ffffff"/>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8"/>
        <w:bidiVisual w:val="0"/>
        <w:tblW w:w="863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0"/>
        <w:tblGridChange w:id="0">
          <w:tblGrid>
            <w:gridCol w:w="8630"/>
          </w:tblGrid>
        </w:tblGridChange>
      </w:tblGrid>
      <w:tr>
        <w:tc>
          <w:tcPr>
            <w:shd w:fill="ffffff"/>
          </w:tcPr>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Do you have any questions that you would like answered about practices, skills, and activities pertaining to Wild Soul Journey</w:t>
            </w:r>
          </w:p>
        </w:tc>
      </w:tr>
      <w:tr>
        <w:tc>
          <w:tcPr>
            <w:shd w:fill="ffffff"/>
          </w:tcPr>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                                                                                                              </w:t>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9"/>
        <w:bidiVisual w:val="0"/>
        <w:tblW w:w="863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0"/>
        <w:tblGridChange w:id="0">
          <w:tblGrid>
            <w:gridCol w:w="8630"/>
          </w:tblGrid>
        </w:tblGridChange>
      </w:tblGrid>
      <w:tr>
        <w:tc>
          <w:tcPr>
            <w:shd w:fill="ffffff"/>
          </w:tcPr>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What is your experience with personal healing work and ceremony?</w:t>
            </w:r>
          </w:p>
        </w:tc>
      </w:tr>
      <w:tr>
        <w:tc>
          <w:tcPr>
            <w:shd w:fill="ffffff"/>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bl>
      <w:tblPr>
        <w:tblStyle w:val="Table10"/>
        <w:bidiVisual w:val="0"/>
        <w:tblW w:w="8630.0" w:type="dxa"/>
        <w:jc w:val="left"/>
        <w:tblInd w:w="-11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8630"/>
        <w:tblGridChange w:id="0">
          <w:tblGrid>
            <w:gridCol w:w="8630"/>
          </w:tblGrid>
        </w:tblGridChange>
      </w:tblGrid>
      <w:tr>
        <w:tc>
          <w:tcPr>
            <w:shd w:fill="ffffff"/>
          </w:tcPr>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What personal gifts/skills/offerings do you bring that you can share with the group?</w:t>
            </w:r>
          </w:p>
        </w:tc>
      </w:tr>
      <w:tr>
        <w:tc>
          <w:tcPr>
            <w:shd w:fill="ffffff"/>
          </w:tcPr>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tc>
      </w:tr>
    </w:tbl>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Quicksand" w:cs="Quicksand" w:eastAsia="Quicksand" w:hAnsi="Quicksand"/>
          <w:b w:val="1"/>
          <w:rtl w:val="0"/>
        </w:rPr>
        <w:t xml:space="preserve">Please direct all questions and concerns about Wild Soul Wilderness Journey to </w:t>
      </w:r>
      <w:hyperlink r:id="rId8">
        <w:r w:rsidDel="00000000" w:rsidR="00000000" w:rsidRPr="00000000">
          <w:rPr>
            <w:rFonts w:ascii="Quicksand" w:cs="Quicksand" w:eastAsia="Quicksand" w:hAnsi="Quicksand"/>
            <w:b w:val="1"/>
            <w:color w:val="1155cc"/>
            <w:u w:val="single"/>
            <w:rtl w:val="0"/>
          </w:rPr>
          <w:t xml:space="preserve">sacredwildness@gmail.com</w:t>
        </w:r>
      </w:hyperlink>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contextualSpacing w:val="0"/>
      </w:pPr>
      <w:r w:rsidDel="00000000" w:rsidR="00000000" w:rsidRPr="00000000">
        <w:rPr>
          <w:rFonts w:ascii="Quicksand" w:cs="Quicksand" w:eastAsia="Quicksand" w:hAnsi="Quicksand"/>
          <w:rtl w:val="0"/>
        </w:rPr>
        <w:br w:type="textWrapping"/>
      </w:r>
    </w:p>
    <w:p w:rsidR="00000000" w:rsidDel="00000000" w:rsidP="00000000" w:rsidRDefault="00000000" w:rsidRPr="00000000">
      <w:pPr>
        <w:contextualSpacing w:val="0"/>
      </w:pPr>
      <w:r w:rsidDel="00000000" w:rsidR="00000000" w:rsidRPr="00000000">
        <w:rPr>
          <w:rtl w:val="0"/>
        </w:rPr>
      </w:r>
    </w:p>
    <w:p w:rsidR="00000000" w:rsidDel="00000000" w:rsidP="00000000" w:rsidRDefault="00000000" w:rsidRPr="00000000">
      <w:pPr>
        <w:keepNext w:val="0"/>
        <w:keepLines w:val="0"/>
        <w:widowControl w:val="0"/>
        <w:spacing w:after="0" w:before="0" w:line="240" w:lineRule="auto"/>
        <w:ind w:left="0" w:right="0" w:firstLine="0"/>
        <w:contextualSpacing w:val="0"/>
        <w:jc w:val="center"/>
      </w:pPr>
      <w:r w:rsidDel="00000000" w:rsidR="00000000" w:rsidRPr="00000000">
        <w:rPr>
          <w:rFonts w:ascii="Quicksand" w:cs="Quicksand" w:eastAsia="Quicksand" w:hAnsi="Quicksand"/>
          <w:b w:val="0"/>
          <w:i w:val="0"/>
          <w:smallCaps w:val="0"/>
          <w:strike w:val="0"/>
          <w:color w:val="000000"/>
          <w:sz w:val="24"/>
          <w:szCs w:val="24"/>
          <w:u w:val="none"/>
          <w:vertAlign w:val="baseline"/>
          <w:rtl w:val="0"/>
        </w:rPr>
        <w:t xml:space="preserve">Bottom of Form</w:t>
      </w:r>
    </w:p>
    <w:p w:rsidR="00000000" w:rsidDel="00000000" w:rsidP="00000000" w:rsidRDefault="00000000" w:rsidRPr="00000000">
      <w:pPr>
        <w:contextualSpacing w:val="0"/>
      </w:pPr>
      <w:r w:rsidDel="00000000" w:rsidR="00000000" w:rsidRPr="00000000">
        <w:rPr>
          <w:rtl w:val="0"/>
        </w:rPr>
      </w:r>
    </w:p>
    <w:sectPr>
      <w:pgSz w:h="15840" w:w="12240"/>
      <w:pgMar w:bottom="1440" w:top="1440" w:left="1800" w:right="1800" w:header="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font w:name="Times New Roman"/>
  <w:font w:name="Georgia"/>
  <w:font w:name="Quattrocento">
    <w:embedRegular w:fontKey="{00000000-0000-0000-0000-000000000000}" r:id="rId1" w:subsetted="0"/>
    <w:embedBold w:fontKey="{00000000-0000-0000-0000-000000000000}" r:id="rId2" w:subsetted="0"/>
  </w:font>
  <w:font w:name="Quicksand">
    <w:embedRegular w:fontKey="{00000000-0000-0000-0000-000000000000}" r:id="rId3" w:subsetted="0"/>
    <w:embedBold w:fontKey="{00000000-0000-0000-0000-000000000000}" r:id="rId4"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isplayBackgroundShape w:val="1"/>
  <w:defaultTabStop w:val="720"/>
  <w:compat>
    <w:compatSetting w:val="14" w:name="compatibilityMode" w:uri="http://schemas.microsoft.com/office/word"/>
  </w:compat>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w:docDefaults>
    <w:rPrDefault>
      <w:rPr>
        <w:rFonts w:ascii="Times New Roman" w:cs="Times New Roman" w:eastAsia="Times New Roman" w:hAnsi="Times New Roman"/>
        <w:b w:val="0"/>
        <w:i w:val="0"/>
        <w:smallCaps w:val="0"/>
        <w:strike w:val="0"/>
        <w:color w:val="000000"/>
        <w:sz w:val="24"/>
        <w:szCs w:val="24"/>
        <w:u w:val="none"/>
        <w:vertAlign w:val="baseline"/>
      </w:rPr>
    </w:rPrDefault>
    <w:pPrDefault>
      <w:pPr>
        <w:keepNext w:val="0"/>
        <w:keepLines w:val="0"/>
        <w:widowControl w:val="0"/>
        <w:spacing w:after="0" w:before="0" w:line="240" w:lineRule="auto"/>
        <w:ind w:left="0" w:right="0" w:firstLine="0"/>
        <w:jc w:val="lef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0"/>
      <w:keepLines w:val="0"/>
      <w:widowControl w:val="0"/>
      <w:spacing w:after="100" w:before="100" w:line="240" w:lineRule="auto"/>
      <w:ind w:left="0" w:right="0" w:firstLine="0"/>
      <w:jc w:val="left"/>
    </w:pPr>
    <w:rPr>
      <w:rFonts w:ascii="Times New Roman" w:cs="Times New Roman" w:eastAsia="Times New Roman" w:hAnsi="Times New Roman"/>
      <w:b w:val="1"/>
      <w:i w:val="0"/>
      <w:smallCaps w:val="0"/>
      <w:strike w:val="0"/>
      <w:color w:val="000000"/>
      <w:sz w:val="48"/>
      <w:szCs w:val="48"/>
      <w:u w:val="none"/>
      <w:vertAlign w:val="baseline"/>
    </w:rPr>
  </w:style>
  <w:style w:type="paragraph" w:styleId="Heading2">
    <w:name w:val="heading 2"/>
    <w:basedOn w:val="Normal"/>
    <w:next w:val="Normal"/>
    <w:pPr>
      <w:keepNext w:val="1"/>
      <w:keepLines w:val="1"/>
      <w:spacing w:after="80" w:before="360" w:lineRule="auto"/>
      <w:contextualSpacing w:val="1"/>
    </w:pPr>
    <w:rPr>
      <w:b w:val="1"/>
      <w:sz w:val="36"/>
      <w:szCs w:val="36"/>
    </w:rPr>
  </w:style>
  <w:style w:type="paragraph" w:styleId="Heading3">
    <w:name w:val="heading 3"/>
    <w:basedOn w:val="Normal"/>
    <w:next w:val="Normal"/>
    <w:pPr>
      <w:keepNext w:val="1"/>
      <w:keepLines w:val="1"/>
      <w:spacing w:after="80" w:before="280" w:lineRule="auto"/>
      <w:contextualSpacing w:val="1"/>
    </w:pPr>
    <w:rPr>
      <w:b w:val="1"/>
      <w:sz w:val="28"/>
      <w:szCs w:val="28"/>
    </w:rPr>
  </w:style>
  <w:style w:type="paragraph" w:styleId="Heading4">
    <w:name w:val="heading 4"/>
    <w:basedOn w:val="Normal"/>
    <w:next w:val="Normal"/>
    <w:pPr>
      <w:keepNext w:val="1"/>
      <w:keepLines w:val="1"/>
      <w:spacing w:after="40" w:before="240" w:lineRule="auto"/>
      <w:contextualSpacing w:val="1"/>
    </w:pPr>
    <w:rPr>
      <w:b w:val="1"/>
      <w:sz w:val="24"/>
      <w:szCs w:val="24"/>
    </w:rPr>
  </w:style>
  <w:style w:type="paragraph" w:styleId="Heading5">
    <w:name w:val="heading 5"/>
    <w:basedOn w:val="Normal"/>
    <w:next w:val="Normal"/>
    <w:pPr>
      <w:keepNext w:val="1"/>
      <w:keepLines w:val="1"/>
      <w:spacing w:after="40" w:before="220" w:lineRule="auto"/>
      <w:contextualSpacing w:val="1"/>
    </w:pPr>
    <w:rPr>
      <w:b w:val="1"/>
      <w:sz w:val="22"/>
      <w:szCs w:val="22"/>
    </w:rPr>
  </w:style>
  <w:style w:type="paragraph" w:styleId="Heading6">
    <w:name w:val="heading 6"/>
    <w:basedOn w:val="Normal"/>
    <w:next w:val="Normal"/>
    <w:pPr>
      <w:keepNext w:val="1"/>
      <w:keepLines w:val="1"/>
      <w:spacing w:after="40" w:before="200" w:lineRule="auto"/>
      <w:contextualSpacing w:val="1"/>
    </w:pPr>
    <w:rPr>
      <w:b w:val="1"/>
      <w:sz w:val="20"/>
      <w:szCs w:val="20"/>
    </w:rPr>
  </w:style>
  <w:style w:type="paragraph" w:styleId="Title">
    <w:name w:val="Title"/>
    <w:basedOn w:val="Normal"/>
    <w:next w:val="Normal"/>
    <w:pPr>
      <w:keepNext w:val="1"/>
      <w:keepLines w:val="1"/>
      <w:spacing w:after="120" w:before="480" w:lineRule="auto"/>
      <w:contextualSpacing w:val="1"/>
    </w:pPr>
    <w:rPr>
      <w:b w:val="1"/>
      <w:sz w:val="72"/>
      <w:szCs w:val="72"/>
    </w:rPr>
  </w:style>
  <w:style w:type="paragraph" w:styleId="Subtitle">
    <w:name w:val="Subtitle"/>
    <w:basedOn w:val="Normal"/>
    <w:next w:val="Normal"/>
    <w:pPr>
      <w:keepNext w:val="1"/>
      <w:keepLines w:val="1"/>
      <w:spacing w:after="80" w:before="360" w:lineRule="auto"/>
      <w:contextualSpacing w:val="1"/>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2">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3">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4">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5">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6">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7">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8">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9">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 w:type="table" w:styleId="Table10">
    <w:basedOn w:val="TableNormal"/>
    <w:tblPr>
      <w:tblStyleRowBandSize w:val="1"/>
      <w:tblStyleColBandSize w:val="1"/>
      <w:tblCellMar>
        <w:top w:w="0.0" w:type="dxa"/>
        <w:left w:w="115.0" w:type="dxa"/>
        <w:bottom w:w="0.0" w:type="dxa"/>
        <w:right w:w="115.0" w:type="dxa"/>
      </w:tblCellMar>
    </w:tblPr>
    <w:tblStylePr w:type="band1Horz"/>
    <w:tblStylePr w:type="band1Vert"/>
    <w:tblStylePr w:type="band2Horz"/>
    <w:tblStylePr w:type="band2Vert"/>
    <w:tblStylePr w:type="firstCol"/>
    <w:tblStylePr w:type="firstRow"/>
    <w:tblStylePr w:type="lastCol"/>
    <w:tblStylePr w:type="lastRow"/>
    <w:tblStylePr w:type="neCell"/>
    <w:tblStylePr w:type="nwCell"/>
    <w:tblStylePr w:type="seCell"/>
    <w:tblStylePr w:type="swCell"/>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numbering" Target="numbering.xml"/><Relationship Id="rId4" Type="http://schemas.openxmlformats.org/officeDocument/2006/relationships/styles" Target="styles.xml"/><Relationship Id="rId5" Type="http://schemas.openxmlformats.org/officeDocument/2006/relationships/image" Target="media/image01.png"/><Relationship Id="rId6" Type="http://schemas.openxmlformats.org/officeDocument/2006/relationships/hyperlink" Target="mailto:sacredwildness@gmail.com" TargetMode="External"/><Relationship Id="rId7" Type="http://schemas.openxmlformats.org/officeDocument/2006/relationships/hyperlink" Target="mailto:Lacie.waite@gmail.com" TargetMode="External"/><Relationship Id="rId8" Type="http://schemas.openxmlformats.org/officeDocument/2006/relationships/hyperlink" Target="mailto:sacredwildness@gmail.com"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Quattrocento-regular.ttf"/><Relationship Id="rId2" Type="http://schemas.openxmlformats.org/officeDocument/2006/relationships/font" Target="fonts/Quattrocento-bold.ttf"/><Relationship Id="rId3" Type="http://schemas.openxmlformats.org/officeDocument/2006/relationships/font" Target="fonts/Quicksand-regular.ttf"/><Relationship Id="rId4" Type="http://schemas.openxmlformats.org/officeDocument/2006/relationships/font" Target="fonts/Quicksand-bold.ttf"/></Relationships>
</file>